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1B7" w:rsidRPr="003F11B7" w:rsidRDefault="003F11B7" w:rsidP="003F11B7">
      <w:pPr>
        <w:jc w:val="center"/>
        <w:rPr>
          <w:b/>
          <w:bCs/>
          <w:sz w:val="48"/>
          <w:szCs w:val="48"/>
          <w:lang w:eastAsia="zh-CN"/>
        </w:rPr>
      </w:pPr>
      <w:r w:rsidRPr="003F11B7">
        <w:rPr>
          <w:rFonts w:hint="eastAsia"/>
          <w:b/>
          <w:bCs/>
          <w:sz w:val="48"/>
          <w:szCs w:val="48"/>
          <w:lang w:eastAsia="zh-CN"/>
        </w:rPr>
        <w:t>日中友好</w:t>
      </w:r>
      <w:r w:rsidRPr="003F11B7">
        <w:rPr>
          <w:rFonts w:hint="eastAsia"/>
          <w:b/>
          <w:bCs/>
          <w:sz w:val="48"/>
          <w:szCs w:val="48"/>
          <w:lang w:eastAsia="zh-CN"/>
        </w:rPr>
        <w:t>45</w:t>
      </w:r>
      <w:r w:rsidRPr="003F11B7">
        <w:rPr>
          <w:rFonts w:hint="eastAsia"/>
          <w:b/>
          <w:bCs/>
          <w:sz w:val="48"/>
          <w:szCs w:val="48"/>
          <w:lang w:eastAsia="zh-CN"/>
        </w:rPr>
        <w:t>周年記念</w:t>
      </w:r>
    </w:p>
    <w:p w:rsidR="003F11B7" w:rsidRPr="003F11B7" w:rsidRDefault="003F11B7" w:rsidP="003F11B7">
      <w:pPr>
        <w:jc w:val="center"/>
        <w:rPr>
          <w:b/>
          <w:bCs/>
          <w:sz w:val="48"/>
          <w:szCs w:val="48"/>
          <w:lang w:eastAsia="zh-CN"/>
        </w:rPr>
      </w:pPr>
      <w:r w:rsidRPr="003F11B7">
        <w:rPr>
          <w:rFonts w:hint="eastAsia"/>
          <w:b/>
          <w:bCs/>
          <w:sz w:val="48"/>
          <w:szCs w:val="48"/>
          <w:lang w:eastAsia="zh-CN"/>
        </w:rPr>
        <w:t>第四回</w:t>
      </w:r>
      <w:r w:rsidRPr="003F11B7">
        <w:rPr>
          <w:rFonts w:hint="eastAsia"/>
          <w:b/>
          <w:bCs/>
          <w:sz w:val="48"/>
          <w:szCs w:val="48"/>
          <w:lang w:eastAsia="zh-CN"/>
        </w:rPr>
        <w:t xml:space="preserve"> </w:t>
      </w:r>
      <w:r w:rsidRPr="003F11B7">
        <w:rPr>
          <w:rFonts w:hint="eastAsia"/>
          <w:b/>
          <w:bCs/>
          <w:sz w:val="48"/>
          <w:szCs w:val="48"/>
          <w:lang w:eastAsia="zh-CN"/>
        </w:rPr>
        <w:t>日中卓球交流会</w:t>
      </w:r>
    </w:p>
    <w:p w:rsidR="003F11B7" w:rsidRPr="003F11B7" w:rsidRDefault="003F11B7" w:rsidP="003F11B7">
      <w:pPr>
        <w:rPr>
          <w:b/>
          <w:bCs/>
          <w:lang w:eastAsia="zh-CN"/>
        </w:rPr>
      </w:pPr>
    </w:p>
    <w:p w:rsidR="003F11B7" w:rsidRPr="003F11B7" w:rsidRDefault="003F11B7" w:rsidP="003F11B7">
      <w:pPr>
        <w:rPr>
          <w:b/>
          <w:bCs/>
          <w:sz w:val="36"/>
          <w:szCs w:val="36"/>
        </w:rPr>
      </w:pPr>
      <w:r w:rsidRPr="003F11B7">
        <w:rPr>
          <w:rFonts w:hint="eastAsia"/>
          <w:b/>
          <w:bCs/>
          <w:sz w:val="36"/>
          <w:szCs w:val="36"/>
        </w:rPr>
        <w:t>期　日：</w:t>
      </w:r>
      <w:r w:rsidRPr="003F11B7">
        <w:rPr>
          <w:rFonts w:hint="eastAsia"/>
          <w:b/>
          <w:bCs/>
          <w:sz w:val="36"/>
          <w:szCs w:val="36"/>
        </w:rPr>
        <w:t>2017</w:t>
      </w:r>
      <w:r w:rsidRPr="003F11B7">
        <w:rPr>
          <w:rFonts w:hint="eastAsia"/>
          <w:b/>
          <w:bCs/>
          <w:sz w:val="36"/>
          <w:szCs w:val="36"/>
        </w:rPr>
        <w:t>年</w:t>
      </w:r>
      <w:r w:rsidRPr="003F11B7">
        <w:rPr>
          <w:rFonts w:hint="eastAsia"/>
          <w:b/>
          <w:bCs/>
          <w:sz w:val="36"/>
          <w:szCs w:val="36"/>
        </w:rPr>
        <w:t>4</w:t>
      </w:r>
      <w:r w:rsidRPr="003F11B7">
        <w:rPr>
          <w:rFonts w:hint="eastAsia"/>
          <w:b/>
          <w:bCs/>
          <w:sz w:val="36"/>
          <w:szCs w:val="36"/>
        </w:rPr>
        <w:t>月</w:t>
      </w:r>
      <w:r w:rsidRPr="003F11B7">
        <w:rPr>
          <w:rFonts w:hint="eastAsia"/>
          <w:b/>
          <w:bCs/>
          <w:sz w:val="36"/>
          <w:szCs w:val="36"/>
        </w:rPr>
        <w:t>2</w:t>
      </w:r>
      <w:r w:rsidRPr="003F11B7">
        <w:rPr>
          <w:rFonts w:hint="eastAsia"/>
          <w:b/>
          <w:bCs/>
          <w:sz w:val="36"/>
          <w:szCs w:val="36"/>
        </w:rPr>
        <w:t>日（日）</w:t>
      </w:r>
    </w:p>
    <w:p w:rsidR="003F11B7" w:rsidRPr="003F11B7" w:rsidRDefault="003F11B7" w:rsidP="003F11B7">
      <w:pPr>
        <w:rPr>
          <w:b/>
          <w:bCs/>
          <w:sz w:val="36"/>
          <w:szCs w:val="36"/>
        </w:rPr>
      </w:pPr>
      <w:r w:rsidRPr="003F11B7">
        <w:rPr>
          <w:rFonts w:hint="eastAsia"/>
          <w:b/>
          <w:bCs/>
          <w:sz w:val="36"/>
          <w:szCs w:val="36"/>
        </w:rPr>
        <w:t>時　間：</w:t>
      </w:r>
      <w:r w:rsidRPr="003F11B7">
        <w:rPr>
          <w:rFonts w:hint="eastAsia"/>
          <w:b/>
          <w:bCs/>
          <w:sz w:val="36"/>
          <w:szCs w:val="36"/>
        </w:rPr>
        <w:t>18</w:t>
      </w:r>
      <w:r w:rsidRPr="003F11B7">
        <w:rPr>
          <w:rFonts w:hint="eastAsia"/>
          <w:b/>
          <w:bCs/>
          <w:sz w:val="36"/>
          <w:szCs w:val="36"/>
        </w:rPr>
        <w:t>：</w:t>
      </w:r>
      <w:r w:rsidRPr="003F11B7">
        <w:rPr>
          <w:rFonts w:hint="eastAsia"/>
          <w:b/>
          <w:bCs/>
          <w:sz w:val="36"/>
          <w:szCs w:val="36"/>
        </w:rPr>
        <w:t>00</w:t>
      </w:r>
      <w:r w:rsidRPr="003F11B7">
        <w:rPr>
          <w:rFonts w:hint="eastAsia"/>
          <w:b/>
          <w:bCs/>
          <w:sz w:val="36"/>
          <w:szCs w:val="36"/>
        </w:rPr>
        <w:t>～</w:t>
      </w:r>
      <w:r w:rsidRPr="003F11B7">
        <w:rPr>
          <w:rFonts w:hint="eastAsia"/>
          <w:b/>
          <w:bCs/>
          <w:sz w:val="36"/>
          <w:szCs w:val="36"/>
        </w:rPr>
        <w:t>20</w:t>
      </w:r>
      <w:r w:rsidRPr="003F11B7">
        <w:rPr>
          <w:rFonts w:hint="eastAsia"/>
          <w:b/>
          <w:bCs/>
          <w:sz w:val="36"/>
          <w:szCs w:val="36"/>
        </w:rPr>
        <w:t>：</w:t>
      </w:r>
      <w:r w:rsidRPr="003F11B7">
        <w:rPr>
          <w:rFonts w:hint="eastAsia"/>
          <w:b/>
          <w:bCs/>
          <w:sz w:val="36"/>
          <w:szCs w:val="36"/>
        </w:rPr>
        <w:t>00</w:t>
      </w:r>
    </w:p>
    <w:p w:rsidR="003F11B7" w:rsidRPr="003F11B7" w:rsidRDefault="003F11B7" w:rsidP="003F11B7">
      <w:pPr>
        <w:rPr>
          <w:b/>
          <w:bCs/>
          <w:sz w:val="36"/>
          <w:szCs w:val="36"/>
        </w:rPr>
      </w:pPr>
      <w:r w:rsidRPr="003F11B7">
        <w:rPr>
          <w:rFonts w:hint="eastAsia"/>
          <w:b/>
          <w:bCs/>
          <w:sz w:val="36"/>
          <w:szCs w:val="36"/>
        </w:rPr>
        <w:t>宴会会場のご案内</w:t>
      </w:r>
    </w:p>
    <w:p w:rsidR="003F11B7" w:rsidRPr="003F11B7" w:rsidRDefault="003F11B7" w:rsidP="003F11B7">
      <w:pPr>
        <w:rPr>
          <w:b/>
          <w:bCs/>
          <w:sz w:val="36"/>
          <w:szCs w:val="36"/>
        </w:rPr>
      </w:pPr>
      <w:r w:rsidRPr="003F11B7">
        <w:rPr>
          <w:rFonts w:hint="eastAsia"/>
          <w:b/>
          <w:bCs/>
          <w:sz w:val="36"/>
          <w:szCs w:val="36"/>
        </w:rPr>
        <w:t>京王プラザホテル多摩</w:t>
      </w:r>
    </w:p>
    <w:p w:rsidR="003F11B7" w:rsidRPr="003F11B7" w:rsidRDefault="003F11B7">
      <w:pPr>
        <w:rPr>
          <w:b/>
          <w:bCs/>
        </w:rPr>
      </w:pPr>
    </w:p>
    <w:p w:rsidR="003F11B7" w:rsidRDefault="003F11B7">
      <w:pPr>
        <w:rPr>
          <w:b/>
          <w:bCs/>
          <w:sz w:val="32"/>
          <w:szCs w:val="32"/>
        </w:rPr>
      </w:pPr>
      <w:r w:rsidRPr="003F11B7">
        <w:rPr>
          <w:rFonts w:hint="eastAsia"/>
          <w:b/>
          <w:bCs/>
          <w:sz w:val="32"/>
          <w:szCs w:val="32"/>
        </w:rPr>
        <w:t>出演者のご紹介</w:t>
      </w:r>
      <w:r>
        <w:rPr>
          <w:rFonts w:hint="eastAsia"/>
          <w:b/>
          <w:bCs/>
          <w:sz w:val="32"/>
          <w:szCs w:val="32"/>
        </w:rPr>
        <w:t>：</w:t>
      </w:r>
      <w:r w:rsidR="0012555E">
        <w:rPr>
          <w:rFonts w:hint="eastAsia"/>
          <w:b/>
          <w:bCs/>
          <w:sz w:val="32"/>
          <w:szCs w:val="32"/>
        </w:rPr>
        <w:t>（依頼）</w:t>
      </w:r>
    </w:p>
    <w:p w:rsidR="003F11B7" w:rsidRDefault="003F11B7">
      <w:pPr>
        <w:rPr>
          <w:b/>
          <w:bCs/>
          <w:sz w:val="32"/>
          <w:szCs w:val="32"/>
        </w:rPr>
      </w:pPr>
      <w:r w:rsidRPr="0012555E">
        <w:rPr>
          <w:b/>
          <w:bCs/>
          <w:sz w:val="48"/>
          <w:szCs w:val="48"/>
          <w:highlight w:val="red"/>
        </w:rPr>
        <w:t>世界に、感動と驚きを。</w:t>
      </w:r>
      <w:bookmarkStart w:id="0" w:name="_GoBack"/>
      <w:bookmarkEnd w:id="0"/>
    </w:p>
    <w:p w:rsidR="003F11B7" w:rsidRDefault="003F11B7" w:rsidP="003F11B7">
      <w:pPr>
        <w:jc w:val="center"/>
        <w:rPr>
          <w:b/>
          <w:bCs/>
          <w:sz w:val="20"/>
          <w:szCs w:val="20"/>
        </w:rPr>
      </w:pPr>
    </w:p>
    <w:p w:rsidR="003F11B7" w:rsidRPr="003F11B7" w:rsidRDefault="003F11B7" w:rsidP="003F11B7">
      <w:pPr>
        <w:jc w:val="center"/>
        <w:rPr>
          <w:rFonts w:hint="eastAsia"/>
          <w:b/>
          <w:bCs/>
          <w:sz w:val="20"/>
          <w:szCs w:val="20"/>
        </w:rPr>
      </w:pPr>
      <w:r w:rsidRPr="003F11B7">
        <w:rPr>
          <w:rFonts w:hint="eastAsia"/>
          <w:b/>
          <w:bCs/>
          <w:sz w:val="20"/>
          <w:szCs w:val="20"/>
        </w:rPr>
        <w:t>そうさく</w:t>
      </w:r>
      <w:r w:rsidRPr="003F11B7">
        <w:rPr>
          <w:rFonts w:hint="eastAsia"/>
          <w:b/>
          <w:bCs/>
          <w:sz w:val="20"/>
          <w:szCs w:val="20"/>
        </w:rPr>
        <w:t xml:space="preserve"> </w:t>
      </w:r>
      <w:r w:rsidRPr="003F11B7">
        <w:rPr>
          <w:rFonts w:hint="eastAsia"/>
          <w:b/>
          <w:bCs/>
          <w:sz w:val="20"/>
          <w:szCs w:val="20"/>
        </w:rPr>
        <w:t>ぶよう</w:t>
      </w:r>
      <w:r w:rsidRPr="003F11B7">
        <w:rPr>
          <w:rFonts w:hint="eastAsia"/>
          <w:b/>
          <w:bCs/>
          <w:sz w:val="20"/>
          <w:szCs w:val="20"/>
        </w:rPr>
        <w:t xml:space="preserve"> </w:t>
      </w:r>
      <w:r w:rsidRPr="003F11B7">
        <w:rPr>
          <w:rFonts w:hint="eastAsia"/>
          <w:b/>
          <w:bCs/>
          <w:sz w:val="20"/>
          <w:szCs w:val="20"/>
        </w:rPr>
        <w:t>しゅうだん</w:t>
      </w:r>
      <w:r w:rsidRPr="003F11B7">
        <w:rPr>
          <w:rFonts w:hint="eastAsia"/>
          <w:b/>
          <w:bCs/>
          <w:sz w:val="20"/>
          <w:szCs w:val="20"/>
        </w:rPr>
        <w:t xml:space="preserve"> </w:t>
      </w:r>
      <w:r w:rsidRPr="003F11B7">
        <w:rPr>
          <w:rFonts w:hint="eastAsia"/>
          <w:b/>
          <w:bCs/>
          <w:sz w:val="20"/>
          <w:szCs w:val="20"/>
        </w:rPr>
        <w:t xml:space="preserve">　たからぶね</w:t>
      </w:r>
    </w:p>
    <w:p w:rsidR="003F11B7" w:rsidRPr="003F11B7" w:rsidRDefault="003F11B7" w:rsidP="003F11B7">
      <w:pPr>
        <w:jc w:val="center"/>
        <w:rPr>
          <w:b/>
          <w:bCs/>
          <w:sz w:val="52"/>
          <w:szCs w:val="52"/>
        </w:rPr>
      </w:pPr>
      <w:r w:rsidRPr="003F11B7">
        <w:rPr>
          <w:b/>
          <w:bCs/>
          <w:sz w:val="32"/>
          <w:szCs w:val="32"/>
        </w:rPr>
        <w:t>創作舞踊集団</w:t>
      </w:r>
      <w:r w:rsidRPr="003F11B7">
        <w:rPr>
          <w:b/>
          <w:bCs/>
          <w:sz w:val="32"/>
          <w:szCs w:val="32"/>
        </w:rPr>
        <w:t xml:space="preserve"> </w:t>
      </w:r>
      <w:r>
        <w:rPr>
          <w:rFonts w:hint="eastAsia"/>
          <w:b/>
          <w:bCs/>
          <w:sz w:val="32"/>
          <w:szCs w:val="32"/>
        </w:rPr>
        <w:t xml:space="preserve">　　</w:t>
      </w:r>
      <w:r w:rsidRPr="003F11B7">
        <w:rPr>
          <w:b/>
          <w:bCs/>
          <w:color w:val="C00000"/>
          <w:sz w:val="52"/>
          <w:szCs w:val="52"/>
        </w:rPr>
        <w:t>寶船</w:t>
      </w:r>
    </w:p>
    <w:p w:rsidR="003F11B7" w:rsidRDefault="003F11B7">
      <w:pPr>
        <w:rPr>
          <w:b/>
          <w:bCs/>
        </w:rPr>
      </w:pPr>
      <w:r w:rsidRPr="003F11B7">
        <w:rPr>
          <w:b/>
          <w:bCs/>
          <w:sz w:val="32"/>
          <w:szCs w:val="32"/>
        </w:rPr>
        <w:t>阿波踊りを主軸に、新たな日本芸能の可能性に挑む</w:t>
      </w:r>
      <w:r w:rsidRPr="003F11B7">
        <w:rPr>
          <w:b/>
          <w:bCs/>
          <w:sz w:val="32"/>
          <w:szCs w:val="32"/>
        </w:rPr>
        <w:br/>
      </w:r>
      <w:r w:rsidRPr="003F11B7">
        <w:rPr>
          <w:b/>
          <w:bCs/>
          <w:sz w:val="32"/>
          <w:szCs w:val="32"/>
        </w:rPr>
        <w:t>阿波踊りエンターテインメント集団。</w:t>
      </w:r>
    </w:p>
    <w:p w:rsidR="003F11B7" w:rsidRPr="003F11B7" w:rsidRDefault="003F11B7" w:rsidP="003F11B7">
      <w:pPr>
        <w:rPr>
          <w:sz w:val="48"/>
          <w:szCs w:val="48"/>
        </w:rPr>
      </w:pPr>
      <w:r w:rsidRPr="003F11B7">
        <w:drawing>
          <wp:inline distT="0" distB="0" distL="0" distR="0">
            <wp:extent cx="5399088" cy="2140585"/>
            <wp:effectExtent l="0" t="0" r="0" b="0"/>
            <wp:docPr id="1" name="図 1" descr="寶船（宝船）海外公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寶船（宝船）海外公演"/>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2903" cy="2142098"/>
                    </a:xfrm>
                    <a:prstGeom prst="rect">
                      <a:avLst/>
                    </a:prstGeom>
                    <a:noFill/>
                    <a:ln>
                      <a:noFill/>
                    </a:ln>
                  </pic:spPr>
                </pic:pic>
              </a:graphicData>
            </a:graphic>
          </wp:inline>
        </w:drawing>
      </w:r>
    </w:p>
    <w:p w:rsidR="003F11B7" w:rsidRDefault="003F11B7">
      <w:r w:rsidRPr="003F11B7">
        <w:lastRenderedPageBreak/>
        <w:drawing>
          <wp:inline distT="0" distB="0" distL="0" distR="0">
            <wp:extent cx="5400040" cy="2160016"/>
            <wp:effectExtent l="0" t="0" r="0" b="0"/>
            <wp:docPr id="2" name="図 2" descr="寶船（宝船）もしもしにっぽんフェスティバ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寶船（宝船）もしもしにっぽんフェスティバル"/>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2160016"/>
                    </a:xfrm>
                    <a:prstGeom prst="rect">
                      <a:avLst/>
                    </a:prstGeom>
                    <a:noFill/>
                    <a:ln>
                      <a:noFill/>
                    </a:ln>
                  </pic:spPr>
                </pic:pic>
              </a:graphicData>
            </a:graphic>
          </wp:inline>
        </w:drawing>
      </w:r>
    </w:p>
    <w:p w:rsidR="003F11B7" w:rsidRDefault="003F11B7" w:rsidP="003F11B7">
      <w:pPr>
        <w:jc w:val="center"/>
      </w:pPr>
      <w:r w:rsidRPr="003F11B7">
        <w:drawing>
          <wp:inline distT="0" distB="0" distL="0" distR="0">
            <wp:extent cx="5400040" cy="2160016"/>
            <wp:effectExtent l="0" t="0" r="0" b="0"/>
            <wp:docPr id="3" name="図 3" descr="寶船（宝船）劇場公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寶船（宝船）劇場公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2160016"/>
                    </a:xfrm>
                    <a:prstGeom prst="rect">
                      <a:avLst/>
                    </a:prstGeom>
                    <a:noFill/>
                    <a:ln>
                      <a:noFill/>
                    </a:ln>
                  </pic:spPr>
                </pic:pic>
              </a:graphicData>
            </a:graphic>
          </wp:inline>
        </w:drawing>
      </w:r>
    </w:p>
    <w:p w:rsidR="003F11B7" w:rsidRPr="00BA7B44" w:rsidRDefault="003F11B7" w:rsidP="00BA7B44">
      <w:pPr>
        <w:jc w:val="left"/>
        <w:rPr>
          <w:b/>
          <w:sz w:val="32"/>
          <w:szCs w:val="32"/>
        </w:rPr>
      </w:pPr>
      <w:r w:rsidRPr="00BA7B44">
        <w:rPr>
          <w:b/>
          <w:sz w:val="32"/>
          <w:szCs w:val="32"/>
        </w:rPr>
        <w:t>本場・徳島県出身の連長の元、その精神を受け継ぐ。</w:t>
      </w:r>
    </w:p>
    <w:p w:rsidR="003F11B7" w:rsidRPr="003F11B7" w:rsidRDefault="003F11B7" w:rsidP="003F11B7">
      <w:pPr>
        <w:jc w:val="center"/>
      </w:pPr>
      <w:r w:rsidRPr="003F11B7">
        <w:drawing>
          <wp:inline distT="0" distB="0" distL="0" distR="0">
            <wp:extent cx="3025588" cy="1857375"/>
            <wp:effectExtent l="0" t="0" r="3810" b="0"/>
            <wp:docPr id="5" name="図 5" descr="http://takarabune.org/about/img/im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rabune.org/about/img/img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106" cy="1860148"/>
                    </a:xfrm>
                    <a:prstGeom prst="rect">
                      <a:avLst/>
                    </a:prstGeom>
                    <a:noFill/>
                    <a:ln>
                      <a:noFill/>
                    </a:ln>
                  </pic:spPr>
                </pic:pic>
              </a:graphicData>
            </a:graphic>
          </wp:inline>
        </w:drawing>
      </w:r>
    </w:p>
    <w:p w:rsidR="003F11B7" w:rsidRPr="003F11B7" w:rsidRDefault="003F11B7" w:rsidP="003F11B7">
      <w:pPr>
        <w:jc w:val="left"/>
        <w:rPr>
          <w:rFonts w:hint="eastAsia"/>
        </w:rPr>
      </w:pPr>
      <w:r w:rsidRPr="003F11B7">
        <w:rPr>
          <w:rFonts w:hint="eastAsia"/>
        </w:rPr>
        <w:t>400</w:t>
      </w:r>
      <w:r w:rsidRPr="003F11B7">
        <w:rPr>
          <w:rFonts w:hint="eastAsia"/>
        </w:rPr>
        <w:t>年の伝統を誇る日本の祭り、阿波踊り。その伝統芸能を熱く、激しく、そして純粋に踊り狂う若者たち。それが、｢寶船（たからぶね）｣です。</w:t>
      </w:r>
    </w:p>
    <w:p w:rsidR="003F11B7" w:rsidRPr="003F11B7" w:rsidRDefault="003F11B7" w:rsidP="003F11B7">
      <w:pPr>
        <w:jc w:val="left"/>
        <w:rPr>
          <w:rFonts w:hint="eastAsia"/>
        </w:rPr>
      </w:pPr>
      <w:r w:rsidRPr="003F11B7">
        <w:rPr>
          <w:rFonts w:hint="eastAsia"/>
        </w:rPr>
        <w:t>阿波踊りの本場、徳島県出身の米澤曜（あきら）が主宰となり、</w:t>
      </w:r>
      <w:r w:rsidRPr="003F11B7">
        <w:rPr>
          <w:rFonts w:hint="eastAsia"/>
        </w:rPr>
        <w:t>1995</w:t>
      </w:r>
      <w:r w:rsidRPr="003F11B7">
        <w:rPr>
          <w:rFonts w:hint="eastAsia"/>
        </w:rPr>
        <w:t>年に東京で発足。芸能として本格的な阿波おどりを目指し活動を開始しました。その後、熱いパフォーマンスが話題となり、各メディアからの出演依頼・取材依頼が殺到。</w:t>
      </w:r>
    </w:p>
    <w:p w:rsidR="003F11B7" w:rsidRPr="003F11B7" w:rsidRDefault="003F11B7" w:rsidP="00BA7B44">
      <w:pPr>
        <w:jc w:val="left"/>
        <w:rPr>
          <w:rFonts w:hint="eastAsia"/>
        </w:rPr>
      </w:pPr>
      <w:r w:rsidRPr="003F11B7">
        <w:rPr>
          <w:rFonts w:hint="eastAsia"/>
        </w:rPr>
        <w:lastRenderedPageBreak/>
        <w:t>阿波踊りを主軸に新たな日本芸能の可能性に挑む、今注目のエンターテインメント集団です。</w:t>
      </w:r>
    </w:p>
    <w:p w:rsidR="003F11B7" w:rsidRDefault="003F11B7" w:rsidP="003F11B7">
      <w:pPr>
        <w:jc w:val="center"/>
      </w:pPr>
      <w:r w:rsidRPr="003F11B7">
        <w:drawing>
          <wp:inline distT="0" distB="0" distL="0" distR="0">
            <wp:extent cx="5257800" cy="805101"/>
            <wp:effectExtent l="0" t="0" r="0" b="0"/>
            <wp:docPr id="4" name="図 4" descr="http://takarabune.org/about/img/img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rabune.org/about/img/img_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4262" cy="822934"/>
                    </a:xfrm>
                    <a:prstGeom prst="rect">
                      <a:avLst/>
                    </a:prstGeom>
                    <a:noFill/>
                    <a:ln>
                      <a:noFill/>
                    </a:ln>
                  </pic:spPr>
                </pic:pic>
              </a:graphicData>
            </a:graphic>
          </wp:inline>
        </w:drawing>
      </w:r>
    </w:p>
    <w:p w:rsidR="00BA7B44" w:rsidRPr="00BA7B44" w:rsidRDefault="00BA7B44" w:rsidP="00BA7B44">
      <w:pPr>
        <w:jc w:val="left"/>
        <w:rPr>
          <w:b/>
          <w:sz w:val="36"/>
          <w:szCs w:val="36"/>
        </w:rPr>
      </w:pPr>
      <w:r w:rsidRPr="00BA7B44">
        <w:rPr>
          <w:b/>
          <w:sz w:val="36"/>
          <w:szCs w:val="36"/>
        </w:rPr>
        <w:t>日本初、唯一のプロ阿波踊り集団。</w:t>
      </w:r>
    </w:p>
    <w:p w:rsidR="00BA7B44" w:rsidRPr="00BA7B44" w:rsidRDefault="00BA7B44" w:rsidP="00BA7B44">
      <w:pPr>
        <w:jc w:val="center"/>
      </w:pPr>
      <w:r w:rsidRPr="00BA7B44">
        <w:drawing>
          <wp:inline distT="0" distB="0" distL="0" distR="0">
            <wp:extent cx="2905944" cy="1638300"/>
            <wp:effectExtent l="0" t="0" r="8890" b="0"/>
            <wp:docPr id="6" name="図 6" descr="http://takarabune.org/about/img/im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rabune.org/about/img/img_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5520" cy="1643698"/>
                    </a:xfrm>
                    <a:prstGeom prst="rect">
                      <a:avLst/>
                    </a:prstGeom>
                    <a:noFill/>
                    <a:ln>
                      <a:noFill/>
                    </a:ln>
                  </pic:spPr>
                </pic:pic>
              </a:graphicData>
            </a:graphic>
          </wp:inline>
        </w:drawing>
      </w:r>
    </w:p>
    <w:p w:rsidR="00BA7B44" w:rsidRPr="00BA7B44" w:rsidRDefault="00BA7B44" w:rsidP="00BA7B44">
      <w:pPr>
        <w:jc w:val="left"/>
        <w:rPr>
          <w:rFonts w:hint="eastAsia"/>
        </w:rPr>
      </w:pPr>
      <w:r w:rsidRPr="00BA7B44">
        <w:rPr>
          <w:rFonts w:hint="eastAsia"/>
        </w:rPr>
        <w:t>メンバーは</w:t>
      </w:r>
      <w:r w:rsidRPr="00BA7B44">
        <w:rPr>
          <w:rFonts w:hint="eastAsia"/>
        </w:rPr>
        <w:t>20</w:t>
      </w:r>
      <w:r w:rsidRPr="00BA7B44">
        <w:rPr>
          <w:rFonts w:hint="eastAsia"/>
        </w:rPr>
        <w:t>代を中心に構成されておりますが、その大半が</w:t>
      </w:r>
      <w:r w:rsidRPr="00BA7B44">
        <w:rPr>
          <w:rFonts w:hint="eastAsia"/>
        </w:rPr>
        <w:t>10</w:t>
      </w:r>
      <w:r w:rsidRPr="00BA7B44">
        <w:rPr>
          <w:rFonts w:hint="eastAsia"/>
        </w:rPr>
        <w:t>年以上の在籍年数を持ちます。その長いキャリアを誇る「踊り」と「鳴り物」は確かな技術に裏打ちされており、表情豊かなパフォーマンスは見る者の心を捉えて放しません。</w:t>
      </w:r>
    </w:p>
    <w:p w:rsidR="00BA7B44" w:rsidRPr="00BA7B44" w:rsidRDefault="00BA7B44" w:rsidP="00BA7B44">
      <w:pPr>
        <w:jc w:val="left"/>
        <w:rPr>
          <w:rFonts w:hint="eastAsia"/>
        </w:rPr>
      </w:pPr>
      <w:r w:rsidRPr="00BA7B44">
        <w:rPr>
          <w:rFonts w:hint="eastAsia"/>
        </w:rPr>
        <w:t>その人気は夏の公演だけに留まらず、</w:t>
      </w:r>
      <w:r w:rsidRPr="00BA7B44">
        <w:rPr>
          <w:rFonts w:hint="eastAsia"/>
        </w:rPr>
        <w:t>2009</w:t>
      </w:r>
      <w:r w:rsidRPr="00BA7B44">
        <w:rPr>
          <w:rFonts w:hint="eastAsia"/>
        </w:rPr>
        <w:t>年には阿波踊り界としては異例の、ライブハウスでの単独公演を開催。チケットは即日ソールドアウトとなりました。その後会場を劇場に移し、東京･大阪二大都市での単独公演を成功させ話題を呼びました。</w:t>
      </w:r>
    </w:p>
    <w:p w:rsidR="00BA7B44" w:rsidRDefault="00BA7B44" w:rsidP="00BA7B44">
      <w:pPr>
        <w:jc w:val="left"/>
      </w:pPr>
      <w:r w:rsidRPr="00BA7B44">
        <w:rPr>
          <w:rFonts w:hint="eastAsia"/>
        </w:rPr>
        <w:t>2012</w:t>
      </w:r>
      <w:r w:rsidRPr="00BA7B44">
        <w:rPr>
          <w:rFonts w:hint="eastAsia"/>
        </w:rPr>
        <w:t>年、マネージメント事務所を法人化。日本初のプロ阿波踊り集団となります。近年では、学校公演や海外公演なども精力的に開催。世代を問わず、多くのファンを魅了しております。</w:t>
      </w:r>
    </w:p>
    <w:p w:rsidR="00BA7B44" w:rsidRPr="00BA7B44" w:rsidRDefault="00BA7B44" w:rsidP="00BA7B44">
      <w:pPr>
        <w:jc w:val="left"/>
        <w:rPr>
          <w:b/>
          <w:sz w:val="36"/>
          <w:szCs w:val="36"/>
        </w:rPr>
      </w:pPr>
      <w:r w:rsidRPr="00BA7B44">
        <w:rPr>
          <w:b/>
          <w:sz w:val="36"/>
          <w:szCs w:val="36"/>
        </w:rPr>
        <w:t>海外進出。世界から絶賛の声。</w:t>
      </w:r>
    </w:p>
    <w:p w:rsidR="00BA7B44" w:rsidRPr="00BA7B44" w:rsidRDefault="00BA7B44" w:rsidP="00BA7B44">
      <w:pPr>
        <w:jc w:val="center"/>
      </w:pPr>
      <w:r w:rsidRPr="00BA7B44">
        <w:drawing>
          <wp:inline distT="0" distB="0" distL="0" distR="0">
            <wp:extent cx="3400180" cy="1781175"/>
            <wp:effectExtent l="0" t="0" r="0" b="0"/>
            <wp:docPr id="7" name="図 7" descr="http://takarabune.org/about/img/img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akarabune.org/about/img/img_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041" cy="1810438"/>
                    </a:xfrm>
                    <a:prstGeom prst="rect">
                      <a:avLst/>
                    </a:prstGeom>
                    <a:noFill/>
                    <a:ln>
                      <a:noFill/>
                    </a:ln>
                  </pic:spPr>
                </pic:pic>
              </a:graphicData>
            </a:graphic>
          </wp:inline>
        </w:drawing>
      </w:r>
    </w:p>
    <w:p w:rsidR="00BA7B44" w:rsidRPr="00BA7B44" w:rsidRDefault="00BA7B44" w:rsidP="00BA7B44">
      <w:pPr>
        <w:jc w:val="left"/>
        <w:rPr>
          <w:rFonts w:hint="eastAsia"/>
        </w:rPr>
      </w:pPr>
      <w:r w:rsidRPr="00BA7B44">
        <w:rPr>
          <w:rFonts w:hint="eastAsia"/>
        </w:rPr>
        <w:t>2011</w:t>
      </w:r>
      <w:r w:rsidRPr="00BA7B44">
        <w:rPr>
          <w:rFonts w:hint="eastAsia"/>
        </w:rPr>
        <w:t>年、遂に初の海外進出を達成。そのパフォーマンスが高く評価され、ハワイ最大級の</w:t>
      </w:r>
      <w:r w:rsidRPr="00BA7B44">
        <w:rPr>
          <w:rFonts w:hint="eastAsia"/>
        </w:rPr>
        <w:lastRenderedPageBreak/>
        <w:t>フェスティバル「</w:t>
      </w:r>
      <w:r w:rsidRPr="00BA7B44">
        <w:rPr>
          <w:rFonts w:hint="eastAsia"/>
        </w:rPr>
        <w:t>Honolulu Festival 2011</w:t>
      </w:r>
      <w:r w:rsidRPr="00BA7B44">
        <w:rPr>
          <w:rFonts w:hint="eastAsia"/>
        </w:rPr>
        <w:t>」では、初出演にしてなんと大トリに大抜擢されました。初出演にして大トリを飾った団体も過去にはなく、史上初。観客の度肝を抜き、多くの賞賛の声が届きました。</w:t>
      </w:r>
    </w:p>
    <w:p w:rsidR="00BA7B44" w:rsidRPr="00BA7B44" w:rsidRDefault="00BA7B44" w:rsidP="00BA7B44">
      <w:pPr>
        <w:jc w:val="left"/>
        <w:rPr>
          <w:rFonts w:hint="eastAsia"/>
        </w:rPr>
      </w:pPr>
      <w:r w:rsidRPr="00BA7B44">
        <w:rPr>
          <w:rFonts w:hint="eastAsia"/>
        </w:rPr>
        <w:t>その後、</w:t>
      </w:r>
      <w:r w:rsidRPr="00BA7B44">
        <w:rPr>
          <w:rFonts w:hint="eastAsia"/>
        </w:rPr>
        <w:t>2014</w:t>
      </w:r>
      <w:r w:rsidRPr="00BA7B44">
        <w:rPr>
          <w:rFonts w:hint="eastAsia"/>
        </w:rPr>
        <w:t>年には、インド・フランス・ニューヨーク・香港と</w:t>
      </w:r>
      <w:r w:rsidRPr="00BA7B44">
        <w:rPr>
          <w:rFonts w:hint="eastAsia"/>
        </w:rPr>
        <w:t>4</w:t>
      </w:r>
      <w:r w:rsidRPr="00BA7B44">
        <w:rPr>
          <w:rFonts w:hint="eastAsia"/>
        </w:rPr>
        <w:t>カ国の世界ツアーを実現。パリで開催された世界最大の日本の祭典「</w:t>
      </w:r>
      <w:r w:rsidRPr="00BA7B44">
        <w:rPr>
          <w:rFonts w:hint="eastAsia"/>
        </w:rPr>
        <w:t>Japan Expo 2014</w:t>
      </w:r>
      <w:r w:rsidRPr="00BA7B44">
        <w:rPr>
          <w:rFonts w:hint="eastAsia"/>
        </w:rPr>
        <w:t>」では、ピックアップアーティストに選抜され、異例のスタンディングオベーションが鳴り響きました。同年</w:t>
      </w:r>
      <w:r w:rsidRPr="00BA7B44">
        <w:rPr>
          <w:rFonts w:hint="eastAsia"/>
        </w:rPr>
        <w:t>4</w:t>
      </w:r>
      <w:r w:rsidRPr="00BA7B44">
        <w:rPr>
          <w:rFonts w:hint="eastAsia"/>
        </w:rPr>
        <w:t>月にはニューヨークにて、海外では初の単独公演も成功。</w:t>
      </w:r>
    </w:p>
    <w:p w:rsidR="00BA7B44" w:rsidRPr="00BA7B44" w:rsidRDefault="00BA7B44" w:rsidP="00BA7B44">
      <w:pPr>
        <w:jc w:val="left"/>
        <w:rPr>
          <w:rFonts w:hint="eastAsia"/>
        </w:rPr>
      </w:pPr>
      <w:r w:rsidRPr="00BA7B44">
        <w:rPr>
          <w:rFonts w:hint="eastAsia"/>
        </w:rPr>
        <w:t>寶船は日本の伝統を現代にアップデートし続け、新しいエンターテインメントへ進化させています。</w:t>
      </w:r>
    </w:p>
    <w:p w:rsidR="00BA7B44" w:rsidRDefault="0012555E" w:rsidP="00BA7B44">
      <w:pPr>
        <w:jc w:val="left"/>
      </w:pPr>
      <w:r w:rsidRPr="0012555E">
        <w:drawing>
          <wp:inline distT="0" distB="0" distL="0" distR="0">
            <wp:extent cx="5400040" cy="1735727"/>
            <wp:effectExtent l="0" t="0" r="0" b="0"/>
            <wp:docPr id="10" name="図 10" descr="阿波踊り イベント・企業パーティー出演依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阿波踊り イベント・企業パーティー出演依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1735727"/>
                    </a:xfrm>
                    <a:prstGeom prst="rect">
                      <a:avLst/>
                    </a:prstGeom>
                    <a:noFill/>
                    <a:ln>
                      <a:noFill/>
                    </a:ln>
                  </pic:spPr>
                </pic:pic>
              </a:graphicData>
            </a:graphic>
          </wp:inline>
        </w:drawing>
      </w:r>
    </w:p>
    <w:p w:rsidR="0012555E" w:rsidRDefault="0012555E" w:rsidP="00BA7B44">
      <w:pPr>
        <w:jc w:val="left"/>
        <w:rPr>
          <w:rFonts w:hint="eastAsia"/>
        </w:rPr>
      </w:pPr>
    </w:p>
    <w:p w:rsidR="00BA7B44" w:rsidRPr="00BA7B44" w:rsidRDefault="00BA7B44" w:rsidP="00BA7B44">
      <w:pPr>
        <w:rPr>
          <w:b/>
          <w:color w:val="C00000"/>
          <w:sz w:val="36"/>
          <w:szCs w:val="36"/>
        </w:rPr>
      </w:pPr>
      <w:r w:rsidRPr="00BA7B44">
        <w:rPr>
          <w:rFonts w:eastAsia="游ゴシック"/>
          <w:b/>
          <w:color w:val="C00000"/>
          <w:sz w:val="36"/>
          <w:szCs w:val="36"/>
        </w:rPr>
        <w:t>喜怒哀楽を共有する場所</w:t>
      </w:r>
    </w:p>
    <w:p w:rsidR="00BA7B44" w:rsidRDefault="00BA7B44" w:rsidP="00BA7B44"/>
    <w:p w:rsidR="00BA7B44" w:rsidRDefault="00BA7B44" w:rsidP="00BA7B44">
      <w:r w:rsidRPr="00BA7B44">
        <w:rPr>
          <w:rFonts w:hint="eastAsia"/>
        </w:rPr>
        <w:t>寶船のライブは、意図的に客席との距離感の少ないライブハウスをその会場としてしてきました。これは、観客を巻き込み、会場全体の一体感をつくり出し、その中で共に物語を作ることにこだわる寶船の自然な選択でした。</w:t>
      </w:r>
      <w:r w:rsidRPr="00BA7B44">
        <w:rPr>
          <w:rFonts w:hint="eastAsia"/>
        </w:rPr>
        <w:br/>
      </w:r>
      <w:r w:rsidRPr="00BA7B44">
        <w:rPr>
          <w:rFonts w:hint="eastAsia"/>
        </w:rPr>
        <w:t>寶船が阿波踊り界前代未聞のワンマンライブに乗り出したのは、時間と空間を念入りに作り込み、より深く、大事なテーマを皆さんと一緒に考え、悩みながら、喜び、泣き、笑う場をつくりたかったから。みなさんと一緒に「人生を生き抜く」ということに真剣に向き合い、模索する、それこそが寶船がライブでめざしていることです。</w:t>
      </w:r>
    </w:p>
    <w:p w:rsidR="0012555E" w:rsidRDefault="0012555E" w:rsidP="00BA7B44"/>
    <w:p w:rsidR="0012555E" w:rsidRDefault="0012555E" w:rsidP="0012555E">
      <w:pPr>
        <w:jc w:val="center"/>
      </w:pPr>
      <w:r w:rsidRPr="0012555E">
        <w:drawing>
          <wp:inline distT="0" distB="0" distL="0" distR="0">
            <wp:extent cx="4029075" cy="1555627"/>
            <wp:effectExtent l="0" t="0" r="0" b="6985"/>
            <wp:docPr id="15" name="図 15" descr="阿波踊り 寶船(宝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阿波踊り 寶船(宝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830" cy="1575996"/>
                    </a:xfrm>
                    <a:prstGeom prst="rect">
                      <a:avLst/>
                    </a:prstGeom>
                    <a:noFill/>
                    <a:ln>
                      <a:noFill/>
                    </a:ln>
                  </pic:spPr>
                </pic:pic>
              </a:graphicData>
            </a:graphic>
          </wp:inline>
        </w:drawing>
      </w:r>
    </w:p>
    <w:p w:rsidR="0012555E" w:rsidRPr="0012555E" w:rsidRDefault="0012555E" w:rsidP="0012555E">
      <w:r w:rsidRPr="0012555E">
        <w:lastRenderedPageBreak/>
        <w:drawing>
          <wp:inline distT="0" distB="0" distL="0" distR="0">
            <wp:extent cx="4762500" cy="857250"/>
            <wp:effectExtent l="0" t="0" r="0" b="0"/>
            <wp:docPr id="14" name="図 14" descr="様々なメディアで紹介していただきまし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様々なメディアで紹介していただきました。"/>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857250"/>
                    </a:xfrm>
                    <a:prstGeom prst="rect">
                      <a:avLst/>
                    </a:prstGeom>
                    <a:noFill/>
                    <a:ln>
                      <a:noFill/>
                    </a:ln>
                  </pic:spPr>
                </pic:pic>
              </a:graphicData>
            </a:graphic>
          </wp:inline>
        </w:drawing>
      </w:r>
    </w:p>
    <w:p w:rsidR="0012555E" w:rsidRPr="0012555E" w:rsidRDefault="0012555E" w:rsidP="0012555E">
      <w:pPr>
        <w:rPr>
          <w:rFonts w:hint="eastAsia"/>
        </w:rPr>
      </w:pPr>
      <w:r w:rsidRPr="0012555E">
        <w:drawing>
          <wp:inline distT="0" distB="0" distL="0" distR="0">
            <wp:extent cx="5410200" cy="969645"/>
            <wp:effectExtent l="0" t="0" r="0" b="1905"/>
            <wp:docPr id="13" name="図 13" descr="テレビ出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テレビ出演"/>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0215" cy="978609"/>
                    </a:xfrm>
                    <a:prstGeom prst="rect">
                      <a:avLst/>
                    </a:prstGeom>
                    <a:noFill/>
                    <a:ln>
                      <a:noFill/>
                    </a:ln>
                  </pic:spPr>
                </pic:pic>
              </a:graphicData>
            </a:graphic>
          </wp:inline>
        </w:drawing>
      </w:r>
      <w:r w:rsidRPr="0012555E">
        <w:drawing>
          <wp:inline distT="0" distB="0" distL="0" distR="0">
            <wp:extent cx="5433811" cy="1057275"/>
            <wp:effectExtent l="0" t="0" r="0" b="0"/>
            <wp:docPr id="12" name="図 12" descr="出演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出演実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2658" cy="1072616"/>
                    </a:xfrm>
                    <a:prstGeom prst="rect">
                      <a:avLst/>
                    </a:prstGeom>
                    <a:noFill/>
                    <a:ln>
                      <a:noFill/>
                    </a:ln>
                  </pic:spPr>
                </pic:pic>
              </a:graphicData>
            </a:graphic>
          </wp:inline>
        </w:drawing>
      </w:r>
    </w:p>
    <w:p w:rsidR="0012555E" w:rsidRPr="0012555E" w:rsidRDefault="0012555E" w:rsidP="0012555E">
      <w:pPr>
        <w:jc w:val="center"/>
        <w:rPr>
          <w:rFonts w:hint="eastAsia"/>
        </w:rPr>
      </w:pPr>
      <w:r w:rsidRPr="0012555E">
        <w:drawing>
          <wp:inline distT="0" distB="0" distL="0" distR="0">
            <wp:extent cx="4923097" cy="3619500"/>
            <wp:effectExtent l="0" t="0" r="0" b="0"/>
            <wp:docPr id="11" name="図 11" descr="メディア出演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メディア出演実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5549" cy="3636007"/>
                    </a:xfrm>
                    <a:prstGeom prst="rect">
                      <a:avLst/>
                    </a:prstGeom>
                    <a:noFill/>
                    <a:ln>
                      <a:noFill/>
                    </a:ln>
                  </pic:spPr>
                </pic:pic>
              </a:graphicData>
            </a:graphic>
          </wp:inline>
        </w:drawing>
      </w:r>
    </w:p>
    <w:p w:rsidR="0012555E" w:rsidRPr="00BA7B44" w:rsidRDefault="0012555E" w:rsidP="00BA7B44">
      <w:pPr>
        <w:rPr>
          <w:rFonts w:hint="eastAsia"/>
        </w:rPr>
      </w:pPr>
    </w:p>
    <w:sectPr w:rsidR="0012555E" w:rsidRPr="00BA7B44">
      <w:headerReference w:type="even" r:id="rId19"/>
      <w:headerReference w:type="default" r:id="rId20"/>
      <w:footerReference w:type="even" r:id="rId21"/>
      <w:footerReference w:type="default" r:id="rId22"/>
      <w:headerReference w:type="first" r:id="rId23"/>
      <w:footerReference w:type="firs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1B7" w:rsidRDefault="003F11B7" w:rsidP="003F11B7">
      <w:r>
        <w:separator/>
      </w:r>
    </w:p>
  </w:endnote>
  <w:endnote w:type="continuationSeparator" w:id="0">
    <w:p w:rsidR="003F11B7" w:rsidRDefault="003F11B7" w:rsidP="003F1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altName w:val="Century"/>
    <w:panose1 w:val="02040604050505020304"/>
    <w:charset w:val="00"/>
    <w:family w:val="roman"/>
    <w:pitch w:val="variable"/>
    <w:sig w:usb0="00000287" w:usb1="00000000" w:usb2="00000000" w:usb3="00000000" w:csb0="0000009F" w:csb1="00000000"/>
  </w:font>
  <w:font w:name="ＭＳ 明朝">
    <w:altName w:val="MS"/>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133" w:rsidRDefault="002C013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133" w:rsidRDefault="002C013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133" w:rsidRDefault="002C013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1B7" w:rsidRDefault="003F11B7" w:rsidP="003F11B7">
      <w:r>
        <w:separator/>
      </w:r>
    </w:p>
  </w:footnote>
  <w:footnote w:type="continuationSeparator" w:id="0">
    <w:p w:rsidR="003F11B7" w:rsidRDefault="003F11B7" w:rsidP="003F11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133" w:rsidRDefault="002C013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253016" o:spid="_x0000_s2056" type="#_x0000_t75" style="position:absolute;left:0;text-align:left;margin-left:0;margin-top:0;width:156.3pt;height:237.5pt;z-index:-251657216;mso-position-horizontal:center;mso-position-horizontal-relative:margin;mso-position-vertical:center;mso-position-vertical-relative:margin" o:allowincell="f">
          <v:imagedata r:id="rId1" o:title="400dpiLogoCropped (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133" w:rsidRDefault="002C013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253017" o:spid="_x0000_s2057" type="#_x0000_t75" style="position:absolute;left:0;text-align:left;margin-left:0;margin-top:0;width:156.3pt;height:237.5pt;z-index:-251656192;mso-position-horizontal:center;mso-position-horizontal-relative:margin;mso-position-vertical:center;mso-position-vertical-relative:margin" o:allowincell="f">
          <v:imagedata r:id="rId1" o:title="400dpiLogoCropped (2)"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133" w:rsidRDefault="002C0133">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4253015" o:spid="_x0000_s2055" type="#_x0000_t75" style="position:absolute;left:0;text-align:left;margin-left:0;margin-top:0;width:156.3pt;height:237.5pt;z-index:-251658240;mso-position-horizontal:center;mso-position-horizontal-relative:margin;mso-position-vertical:center;mso-position-vertical-relative:margin" o:allowincell="f">
          <v:imagedata r:id="rId1" o:title="400dpiLogoCropped (2)"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8">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1B7"/>
    <w:rsid w:val="0012555E"/>
    <w:rsid w:val="001318CA"/>
    <w:rsid w:val="002C0133"/>
    <w:rsid w:val="003F11B7"/>
    <w:rsid w:val="005068C4"/>
    <w:rsid w:val="00BA7B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8">
      <v:textbox inset="5.85pt,.7pt,5.85pt,.7pt"/>
    </o:shapedefaults>
    <o:shapelayout v:ext="edit">
      <o:idmap v:ext="edit" data="1"/>
    </o:shapelayout>
  </w:shapeDefaults>
  <w:decimalSymbol w:val="."/>
  <w:listSeparator w:val=","/>
  <w15:chartTrackingRefBased/>
  <w15:docId w15:val="{E5F347B6-3677-4C29-B2C9-E6918058C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11B7"/>
    <w:pPr>
      <w:tabs>
        <w:tab w:val="center" w:pos="4252"/>
        <w:tab w:val="right" w:pos="8504"/>
      </w:tabs>
      <w:snapToGrid w:val="0"/>
    </w:pPr>
  </w:style>
  <w:style w:type="character" w:customStyle="1" w:styleId="a4">
    <w:name w:val="ヘッダー (文字)"/>
    <w:basedOn w:val="a0"/>
    <w:link w:val="a3"/>
    <w:uiPriority w:val="99"/>
    <w:rsid w:val="003F11B7"/>
  </w:style>
  <w:style w:type="paragraph" w:styleId="a5">
    <w:name w:val="footer"/>
    <w:basedOn w:val="a"/>
    <w:link w:val="a6"/>
    <w:uiPriority w:val="99"/>
    <w:unhideWhenUsed/>
    <w:rsid w:val="003F11B7"/>
    <w:pPr>
      <w:tabs>
        <w:tab w:val="center" w:pos="4252"/>
        <w:tab w:val="right" w:pos="8504"/>
      </w:tabs>
      <w:snapToGrid w:val="0"/>
    </w:pPr>
  </w:style>
  <w:style w:type="character" w:customStyle="1" w:styleId="a6">
    <w:name w:val="フッター (文字)"/>
    <w:basedOn w:val="a0"/>
    <w:link w:val="a5"/>
    <w:uiPriority w:val="99"/>
    <w:rsid w:val="003F1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06755">
      <w:bodyDiv w:val="1"/>
      <w:marLeft w:val="0"/>
      <w:marRight w:val="0"/>
      <w:marTop w:val="0"/>
      <w:marBottom w:val="0"/>
      <w:divBdr>
        <w:top w:val="none" w:sz="0" w:space="0" w:color="auto"/>
        <w:left w:val="none" w:sz="0" w:space="0" w:color="auto"/>
        <w:bottom w:val="none" w:sz="0" w:space="0" w:color="auto"/>
        <w:right w:val="none" w:sz="0" w:space="0" w:color="auto"/>
      </w:divBdr>
      <w:divsChild>
        <w:div w:id="2092966802">
          <w:marLeft w:val="0"/>
          <w:marRight w:val="0"/>
          <w:marTop w:val="0"/>
          <w:marBottom w:val="0"/>
          <w:divBdr>
            <w:top w:val="none" w:sz="0" w:space="0" w:color="auto"/>
            <w:left w:val="none" w:sz="0" w:space="0" w:color="auto"/>
            <w:bottom w:val="none" w:sz="0" w:space="0" w:color="auto"/>
            <w:right w:val="none" w:sz="0" w:space="0" w:color="auto"/>
          </w:divBdr>
          <w:divsChild>
            <w:div w:id="64829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7738">
      <w:bodyDiv w:val="1"/>
      <w:marLeft w:val="0"/>
      <w:marRight w:val="0"/>
      <w:marTop w:val="0"/>
      <w:marBottom w:val="0"/>
      <w:divBdr>
        <w:top w:val="none" w:sz="0" w:space="0" w:color="auto"/>
        <w:left w:val="none" w:sz="0" w:space="0" w:color="auto"/>
        <w:bottom w:val="none" w:sz="0" w:space="0" w:color="auto"/>
        <w:right w:val="none" w:sz="0" w:space="0" w:color="auto"/>
      </w:divBdr>
      <w:divsChild>
        <w:div w:id="103186008">
          <w:marLeft w:val="0"/>
          <w:marRight w:val="0"/>
          <w:marTop w:val="0"/>
          <w:marBottom w:val="0"/>
          <w:divBdr>
            <w:top w:val="none" w:sz="0" w:space="0" w:color="auto"/>
            <w:left w:val="none" w:sz="0" w:space="0" w:color="auto"/>
            <w:bottom w:val="none" w:sz="0" w:space="0" w:color="auto"/>
            <w:right w:val="none" w:sz="0" w:space="0" w:color="auto"/>
          </w:divBdr>
        </w:div>
      </w:divsChild>
    </w:div>
    <w:div w:id="702635641">
      <w:bodyDiv w:val="1"/>
      <w:marLeft w:val="0"/>
      <w:marRight w:val="0"/>
      <w:marTop w:val="0"/>
      <w:marBottom w:val="0"/>
      <w:divBdr>
        <w:top w:val="none" w:sz="0" w:space="0" w:color="auto"/>
        <w:left w:val="none" w:sz="0" w:space="0" w:color="auto"/>
        <w:bottom w:val="none" w:sz="0" w:space="0" w:color="auto"/>
        <w:right w:val="none" w:sz="0" w:space="0" w:color="auto"/>
      </w:divBdr>
      <w:divsChild>
        <w:div w:id="1168250002">
          <w:marLeft w:val="0"/>
          <w:marRight w:val="0"/>
          <w:marTop w:val="0"/>
          <w:marBottom w:val="0"/>
          <w:divBdr>
            <w:top w:val="none" w:sz="0" w:space="0" w:color="auto"/>
            <w:left w:val="none" w:sz="0" w:space="0" w:color="auto"/>
            <w:bottom w:val="none" w:sz="0" w:space="0" w:color="auto"/>
            <w:right w:val="none" w:sz="0" w:space="0" w:color="auto"/>
          </w:divBdr>
        </w:div>
      </w:divsChild>
    </w:div>
    <w:div w:id="890120982">
      <w:bodyDiv w:val="1"/>
      <w:marLeft w:val="0"/>
      <w:marRight w:val="0"/>
      <w:marTop w:val="0"/>
      <w:marBottom w:val="0"/>
      <w:divBdr>
        <w:top w:val="none" w:sz="0" w:space="0" w:color="auto"/>
        <w:left w:val="none" w:sz="0" w:space="0" w:color="auto"/>
        <w:bottom w:val="none" w:sz="0" w:space="0" w:color="auto"/>
        <w:right w:val="none" w:sz="0" w:space="0" w:color="auto"/>
      </w:divBdr>
    </w:div>
    <w:div w:id="995840065">
      <w:bodyDiv w:val="1"/>
      <w:marLeft w:val="0"/>
      <w:marRight w:val="0"/>
      <w:marTop w:val="0"/>
      <w:marBottom w:val="0"/>
      <w:divBdr>
        <w:top w:val="none" w:sz="0" w:space="0" w:color="auto"/>
        <w:left w:val="none" w:sz="0" w:space="0" w:color="auto"/>
        <w:bottom w:val="none" w:sz="0" w:space="0" w:color="auto"/>
        <w:right w:val="none" w:sz="0" w:space="0" w:color="auto"/>
      </w:divBdr>
      <w:divsChild>
        <w:div w:id="1324046293">
          <w:marLeft w:val="0"/>
          <w:marRight w:val="0"/>
          <w:marTop w:val="0"/>
          <w:marBottom w:val="0"/>
          <w:divBdr>
            <w:top w:val="none" w:sz="0" w:space="0" w:color="auto"/>
            <w:left w:val="none" w:sz="0" w:space="0" w:color="auto"/>
            <w:bottom w:val="none" w:sz="0" w:space="0" w:color="auto"/>
            <w:right w:val="none" w:sz="0" w:space="0" w:color="auto"/>
          </w:divBdr>
        </w:div>
      </w:divsChild>
    </w:div>
    <w:div w:id="1091775239">
      <w:bodyDiv w:val="1"/>
      <w:marLeft w:val="0"/>
      <w:marRight w:val="0"/>
      <w:marTop w:val="0"/>
      <w:marBottom w:val="0"/>
      <w:divBdr>
        <w:top w:val="none" w:sz="0" w:space="0" w:color="auto"/>
        <w:left w:val="none" w:sz="0" w:space="0" w:color="auto"/>
        <w:bottom w:val="none" w:sz="0" w:space="0" w:color="auto"/>
        <w:right w:val="none" w:sz="0" w:space="0" w:color="auto"/>
      </w:divBdr>
      <w:divsChild>
        <w:div w:id="1106001549">
          <w:marLeft w:val="0"/>
          <w:marRight w:val="0"/>
          <w:marTop w:val="0"/>
          <w:marBottom w:val="0"/>
          <w:divBdr>
            <w:top w:val="none" w:sz="0" w:space="0" w:color="auto"/>
            <w:left w:val="none" w:sz="0" w:space="0" w:color="auto"/>
            <w:bottom w:val="none" w:sz="0" w:space="0" w:color="auto"/>
            <w:right w:val="none" w:sz="0" w:space="0" w:color="auto"/>
          </w:divBdr>
        </w:div>
      </w:divsChild>
    </w:div>
    <w:div w:id="140719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211</Words>
  <Characters>1207</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熊谷虹美</dc:creator>
  <cp:keywords/>
  <dc:description/>
  <cp:lastModifiedBy>熊谷虹美</cp:lastModifiedBy>
  <cp:revision>2</cp:revision>
  <dcterms:created xsi:type="dcterms:W3CDTF">2017-03-05T16:35:00Z</dcterms:created>
  <dcterms:modified xsi:type="dcterms:W3CDTF">2017-03-05T17:06:00Z</dcterms:modified>
</cp:coreProperties>
</file>